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17AD0" w:rsidRDefault="006C3A59">
      <w:pPr>
        <w:spacing w:after="113" w:line="259" w:lineRule="auto"/>
        <w:ind w:left="17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9600" cy="685800"/>
                <wp:effectExtent l="0" t="0" r="0" b="0"/>
                <wp:docPr id="1841" name="Group 1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" cy="685800"/>
                          <a:chOff x="0" y="0"/>
                          <a:chExt cx="609600" cy="685800"/>
                        </a:xfrm>
                      </wpg:grpSpPr>
                      <wps:wsp>
                        <wps:cNvPr id="152" name="Rectangle 152"/>
                        <wps:cNvSpPr/>
                        <wps:spPr>
                          <a:xfrm>
                            <a:off x="1016" y="5511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7AD0" w:rsidRDefault="006C3A59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39116" y="37150"/>
                            <a:ext cx="5928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7AD0" w:rsidRDefault="006C3A59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85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41" style="width:48pt;height:54pt;mso-position-horizontal-relative:char;mso-position-vertical-relative:line" coordsize="6096,6858">
                <v:rect id="Rectangle 152" style="position:absolute;width:506;height:1843;left:10;top: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style="position:absolute;width:592;height:2157;left:391;top:3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155" style="position:absolute;width:6096;height:6858;left:0;top:0;" filled="f">
                  <v:imagedata r:id="rId5"/>
                </v:shape>
              </v:group>
            </w:pict>
          </mc:Fallback>
        </mc:AlternateContent>
      </w:r>
    </w:p>
    <w:p w:rsidR="00217AD0" w:rsidRDefault="006C3A59">
      <w:pPr>
        <w:spacing w:after="34" w:line="259" w:lineRule="auto"/>
        <w:ind w:left="1057" w:firstLine="0"/>
        <w:jc w:val="center"/>
      </w:pPr>
      <w:r>
        <w:rPr>
          <w:color w:val="000080"/>
          <w:sz w:val="16"/>
        </w:rPr>
        <w:t xml:space="preserve"> </w:t>
      </w:r>
    </w:p>
    <w:p w:rsidR="00217AD0" w:rsidRDefault="006C3A59">
      <w:pPr>
        <w:pStyle w:val="1"/>
        <w:ind w:left="545"/>
      </w:pPr>
      <w:r>
        <w:t xml:space="preserve">МИНИСТЕРСТВО ПРОСВЕЩЕНИЯ РОССИЙСКОЙ ФЕДЕРАЦИИ (МИНПРОСВЕЩЕНИЯ РОССИИ) </w:t>
      </w:r>
    </w:p>
    <w:p w:rsidR="00217AD0" w:rsidRDefault="006C3A59">
      <w:pPr>
        <w:spacing w:after="158" w:line="259" w:lineRule="auto"/>
        <w:ind w:left="720" w:firstLine="0"/>
        <w:jc w:val="left"/>
      </w:pPr>
      <w:r>
        <w:rPr>
          <w:color w:val="000080"/>
          <w:sz w:val="8"/>
        </w:rPr>
        <w:t xml:space="preserve"> </w:t>
      </w:r>
    </w:p>
    <w:p w:rsidR="00217AD0" w:rsidRDefault="006C3A59">
      <w:pPr>
        <w:spacing w:after="80" w:line="259" w:lineRule="auto"/>
        <w:ind w:right="23" w:firstLine="0"/>
        <w:jc w:val="center"/>
      </w:pPr>
      <w:r>
        <w:rPr>
          <w:b/>
          <w:color w:val="000080"/>
          <w:sz w:val="16"/>
        </w:rPr>
        <w:t xml:space="preserve"> </w:t>
      </w:r>
    </w:p>
    <w:p w:rsidR="00217AD0" w:rsidRDefault="006C3A59">
      <w:pPr>
        <w:spacing w:after="0" w:line="259" w:lineRule="auto"/>
        <w:ind w:left="10" w:right="63" w:hanging="10"/>
        <w:jc w:val="center"/>
      </w:pPr>
      <w:r>
        <w:rPr>
          <w:b/>
          <w:color w:val="000080"/>
          <w:sz w:val="26"/>
        </w:rPr>
        <w:t xml:space="preserve">СТАТС-СЕКРЕТАРЬ –  </w:t>
      </w:r>
    </w:p>
    <w:p w:rsidR="00217AD0" w:rsidRDefault="006C3A59">
      <w:pPr>
        <w:spacing w:after="0" w:line="259" w:lineRule="auto"/>
        <w:ind w:left="10" w:right="69" w:hanging="10"/>
        <w:jc w:val="center"/>
      </w:pPr>
      <w:r>
        <w:rPr>
          <w:b/>
          <w:color w:val="000080"/>
          <w:sz w:val="26"/>
        </w:rPr>
        <w:t xml:space="preserve">ЗАМЕСТИТЕЛЬ МИНИСТРА </w:t>
      </w:r>
    </w:p>
    <w:p w:rsidR="00217AD0" w:rsidRDefault="006C3A59">
      <w:pPr>
        <w:spacing w:after="59" w:line="259" w:lineRule="auto"/>
        <w:ind w:right="33" w:firstLine="0"/>
        <w:jc w:val="center"/>
      </w:pPr>
      <w:r>
        <w:rPr>
          <w:b/>
          <w:color w:val="000080"/>
          <w:sz w:val="12"/>
        </w:rPr>
        <w:t xml:space="preserve"> </w:t>
      </w:r>
    </w:p>
    <w:p w:rsidR="00217AD0" w:rsidRDefault="006C3A59">
      <w:pPr>
        <w:spacing w:after="0" w:line="259" w:lineRule="auto"/>
        <w:ind w:left="10" w:right="67" w:hanging="10"/>
        <w:jc w:val="center"/>
      </w:pPr>
      <w:r>
        <w:rPr>
          <w:color w:val="000099"/>
          <w:sz w:val="20"/>
        </w:rPr>
        <w:t xml:space="preserve">Каретный Ряд, д. 2, Москва, 127006 </w:t>
      </w:r>
    </w:p>
    <w:p w:rsidR="00217AD0" w:rsidRDefault="006C3A59">
      <w:pPr>
        <w:spacing w:after="0" w:line="259" w:lineRule="auto"/>
        <w:ind w:left="10" w:right="64" w:hanging="10"/>
        <w:jc w:val="center"/>
      </w:pPr>
      <w:r>
        <w:rPr>
          <w:color w:val="000099"/>
          <w:sz w:val="20"/>
        </w:rPr>
        <w:lastRenderedPageBreak/>
        <w:t xml:space="preserve">Тел. (495) 539-55-19. Факс (495) 587-01-13 </w:t>
      </w:r>
    </w:p>
    <w:p w:rsidR="00217AD0" w:rsidRPr="006C3A59" w:rsidRDefault="006C3A59">
      <w:pPr>
        <w:spacing w:after="0" w:line="259" w:lineRule="auto"/>
        <w:ind w:left="10" w:right="64" w:hanging="10"/>
        <w:jc w:val="center"/>
        <w:rPr>
          <w:lang w:val="en-US"/>
        </w:rPr>
      </w:pPr>
      <w:r w:rsidRPr="006C3A59">
        <w:rPr>
          <w:color w:val="000099"/>
          <w:sz w:val="20"/>
          <w:lang w:val="en-US"/>
        </w:rPr>
        <w:t xml:space="preserve">E-mail: info@edu.gov.ru  </w:t>
      </w:r>
    </w:p>
    <w:p w:rsidR="00217AD0" w:rsidRDefault="006C3A59">
      <w:pPr>
        <w:pStyle w:val="2"/>
      </w:pPr>
      <w:r>
        <w:t>ОГРН 1187746728840</w:t>
      </w:r>
      <w:r>
        <w:t xml:space="preserve"> ИНН/КПП 7707418081/770701001 </w:t>
      </w:r>
    </w:p>
    <w:p w:rsidR="00217AD0" w:rsidRDefault="006C3A59">
      <w:pPr>
        <w:spacing w:after="0" w:line="259" w:lineRule="auto"/>
        <w:ind w:right="8" w:firstLine="0"/>
        <w:jc w:val="center"/>
      </w:pPr>
      <w:r>
        <w:rPr>
          <w:color w:val="000080"/>
          <w:sz w:val="22"/>
        </w:rPr>
        <w:t xml:space="preserve"> </w:t>
      </w:r>
    </w:p>
    <w:p w:rsidR="00217AD0" w:rsidRDefault="006C3A59">
      <w:pPr>
        <w:spacing w:after="0" w:line="259" w:lineRule="auto"/>
        <w:ind w:right="63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180672</wp:posOffset>
            </wp:positionH>
            <wp:positionV relativeFrom="paragraph">
              <wp:posOffset>-9415</wp:posOffset>
            </wp:positionV>
            <wp:extent cx="2520000" cy="180000"/>
            <wp:effectExtent l="0" t="0" r="0" b="0"/>
            <wp:wrapNone/>
            <wp:docPr id="157" name="Picture 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80"/>
          <w:sz w:val="22"/>
        </w:rPr>
        <w:t xml:space="preserve">__________________ №_______________ </w:t>
      </w:r>
    </w:p>
    <w:p w:rsidR="00217AD0" w:rsidRDefault="006C3A59">
      <w:pPr>
        <w:spacing w:after="92" w:line="259" w:lineRule="auto"/>
        <w:ind w:firstLine="0"/>
        <w:jc w:val="left"/>
      </w:pPr>
      <w:r>
        <w:rPr>
          <w:color w:val="000080"/>
          <w:sz w:val="16"/>
        </w:rPr>
        <w:t xml:space="preserve"> </w:t>
      </w:r>
    </w:p>
    <w:p w:rsidR="00217AD0" w:rsidRDefault="006C3A59">
      <w:pPr>
        <w:spacing w:line="259" w:lineRule="auto"/>
        <w:ind w:left="-15" w:firstLine="0"/>
      </w:pPr>
      <w:r>
        <w:t xml:space="preserve">О проведении Всероссийской недели  </w:t>
      </w:r>
    </w:p>
    <w:p w:rsidR="00217AD0" w:rsidRDefault="006C3A59">
      <w:pPr>
        <w:spacing w:after="0" w:line="236" w:lineRule="auto"/>
        <w:ind w:firstLine="0"/>
        <w:jc w:val="left"/>
      </w:pPr>
      <w:r>
        <w:t xml:space="preserve">родительской компетентности Руководителям </w:t>
      </w:r>
      <w:proofErr w:type="gramStart"/>
      <w:r>
        <w:t>органов  исполнительной</w:t>
      </w:r>
      <w:proofErr w:type="gramEnd"/>
      <w:r>
        <w:t xml:space="preserve"> власти субъектов Российской Федерации,  осуществляющих государственное  управлени</w:t>
      </w:r>
      <w:r>
        <w:t xml:space="preserve">е в сфере образования </w:t>
      </w:r>
    </w:p>
    <w:p w:rsidR="00217AD0" w:rsidRDefault="00217AD0">
      <w:pPr>
        <w:sectPr w:rsidR="00217AD0">
          <w:pgSz w:w="11906" w:h="16838"/>
          <w:pgMar w:top="1134" w:right="1134" w:bottom="1440" w:left="1133" w:header="720" w:footer="720" w:gutter="0"/>
          <w:cols w:num="2" w:space="720" w:equalWidth="0">
            <w:col w:w="4567" w:space="783"/>
            <w:col w:w="4289"/>
          </w:cols>
        </w:sectPr>
      </w:pPr>
    </w:p>
    <w:p w:rsidR="00217AD0" w:rsidRDefault="006C3A59">
      <w:pPr>
        <w:ind w:left="-15"/>
      </w:pPr>
      <w:proofErr w:type="spellStart"/>
      <w:r>
        <w:lastRenderedPageBreak/>
        <w:t>Минпросвещения</w:t>
      </w:r>
      <w:proofErr w:type="spellEnd"/>
      <w:r>
        <w:t xml:space="preserve"> России информирует о проведении с 16 по 22 мая 2022 года Всероссийской недели родительской компетентности в рамках реализации мероприятия по оказанию услуг психолого-педагогической, </w:t>
      </w:r>
      <w:proofErr w:type="gramStart"/>
      <w:r>
        <w:t xml:space="preserve">методической </w:t>
      </w:r>
      <w:r>
        <w:t xml:space="preserve"> и</w:t>
      </w:r>
      <w:proofErr w:type="gramEnd"/>
      <w:r>
        <w:t xml:space="preserve">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федерального проекта «Современная школа» национального проекта «Образование» (да</w:t>
      </w:r>
      <w:r>
        <w:t xml:space="preserve">лее – Мероприятие).  </w:t>
      </w:r>
    </w:p>
    <w:p w:rsidR="00217AD0" w:rsidRDefault="006C3A59">
      <w:pPr>
        <w:ind w:left="-15"/>
      </w:pPr>
      <w:r>
        <w:t xml:space="preserve">Целью проведения Мероприятия является обеспечение повышения компетентности родителей (законных представителей) детей и граждан, желающих принять на воспитание в свои семьи детей, оставшихся без попечения </w:t>
      </w:r>
      <w:proofErr w:type="gramStart"/>
      <w:r>
        <w:t xml:space="preserve">родителей,  </w:t>
      </w:r>
      <w:r>
        <w:t>в</w:t>
      </w:r>
      <w:proofErr w:type="gramEnd"/>
      <w:r>
        <w:t xml:space="preserve"> вопросах образования и воспитания, формирования позитивного и ответственного отцовства и материнства, значимости родительского просвещения, укрепления института семьи и духовно-нравственных традиций семейных отношений. </w:t>
      </w:r>
    </w:p>
    <w:p w:rsidR="00217AD0" w:rsidRDefault="006C3A59">
      <w:pPr>
        <w:spacing w:after="348"/>
        <w:ind w:left="-15"/>
      </w:pPr>
      <w:r>
        <w:t>Программа проведения Мероприятия в</w:t>
      </w:r>
      <w:r>
        <w:t xml:space="preserve">ключает в себя открытые лекции, </w:t>
      </w:r>
      <w:proofErr w:type="spellStart"/>
      <w:r>
        <w:t>вебинары</w:t>
      </w:r>
      <w:proofErr w:type="spellEnd"/>
      <w:r>
        <w:t xml:space="preserve">, мастер-классы для родителей детей по наиболее актуальным </w:t>
      </w:r>
      <w:proofErr w:type="gramStart"/>
      <w:r>
        <w:t>темам  в</w:t>
      </w:r>
      <w:proofErr w:type="gramEnd"/>
      <w:r>
        <w:t xml:space="preserve"> областях воспитания, обучения, социализации детей и подростков, возможных трудностей и кризисных ситуаций, с которыми приходится сталкиваться родите</w:t>
      </w:r>
      <w:r>
        <w:t xml:space="preserve">лям. </w:t>
      </w:r>
    </w:p>
    <w:p w:rsidR="00217AD0" w:rsidRDefault="006C3A59">
      <w:pPr>
        <w:spacing w:after="174" w:line="259" w:lineRule="auto"/>
        <w:ind w:left="-5" w:hanging="10"/>
        <w:jc w:val="left"/>
      </w:pPr>
      <w:r>
        <w:rPr>
          <w:sz w:val="16"/>
        </w:rPr>
        <w:t>О проведении Всероссийской недели родительской компетентности - 07</w:t>
      </w:r>
      <w:r>
        <w:t xml:space="preserve"> </w:t>
      </w:r>
    </w:p>
    <w:p w:rsidR="00217AD0" w:rsidRDefault="006C3A59">
      <w:pPr>
        <w:spacing w:after="21" w:line="259" w:lineRule="auto"/>
        <w:ind w:right="3" w:firstLine="0"/>
        <w:jc w:val="center"/>
      </w:pPr>
      <w:r>
        <w:rPr>
          <w:sz w:val="24"/>
        </w:rPr>
        <w:t xml:space="preserve">2 </w:t>
      </w:r>
    </w:p>
    <w:p w:rsidR="00217AD0" w:rsidRDefault="006C3A59">
      <w:pPr>
        <w:spacing w:after="0" w:line="259" w:lineRule="auto"/>
        <w:ind w:firstLine="0"/>
        <w:jc w:val="left"/>
      </w:pPr>
      <w:r>
        <w:t xml:space="preserve"> </w:t>
      </w:r>
    </w:p>
    <w:p w:rsidR="00217AD0" w:rsidRDefault="006C3A59">
      <w:pPr>
        <w:spacing w:after="131" w:line="259" w:lineRule="auto"/>
        <w:ind w:left="708" w:firstLine="0"/>
      </w:pPr>
      <w:r>
        <w:lastRenderedPageBreak/>
        <w:t xml:space="preserve">Мероприятие пройдет в онлайн-формате.  </w:t>
      </w:r>
    </w:p>
    <w:p w:rsidR="00217AD0" w:rsidRDefault="006C3A59">
      <w:pPr>
        <w:spacing w:after="2"/>
        <w:ind w:firstLine="708"/>
        <w:jc w:val="left"/>
      </w:pPr>
      <w:r>
        <w:t xml:space="preserve">Ссылка на программу Мероприятия: </w:t>
      </w:r>
      <w:hyperlink r:id="rId7">
        <w:r>
          <w:rPr>
            <w:color w:val="0563C1"/>
            <w:u w:val="single" w:color="0563C1"/>
          </w:rPr>
          <w:t>https://ikp</w:t>
        </w:r>
      </w:hyperlink>
      <w:hyperlink r:id="rId8">
        <w:r>
          <w:rPr>
            <w:color w:val="0563C1"/>
            <w:u w:val="single" w:color="0563C1"/>
          </w:rPr>
          <w:t>-</w:t>
        </w:r>
      </w:hyperlink>
      <w:hyperlink r:id="rId9">
        <w:r>
          <w:rPr>
            <w:color w:val="0563C1"/>
            <w:u w:val="single" w:color="0563C1"/>
          </w:rPr>
          <w:t>rao.ru/vserossijskaya</w:t>
        </w:r>
      </w:hyperlink>
      <w:hyperlink r:id="rId10">
        <w:r>
          <w:rPr>
            <w:color w:val="0563C1"/>
            <w:u w:val="single" w:color="0563C1"/>
          </w:rPr>
          <w:t>-</w:t>
        </w:r>
      </w:hyperlink>
      <w:hyperlink r:id="rId11">
        <w:r>
          <w:rPr>
            <w:color w:val="0563C1"/>
            <w:u w:val="single" w:color="0563C1"/>
          </w:rPr>
          <w:t>nedelya</w:t>
        </w:r>
      </w:hyperlink>
      <w:hyperlink r:id="rId12"/>
      <w:hyperlink r:id="rId13">
        <w:r>
          <w:rPr>
            <w:color w:val="0563C1"/>
            <w:u w:val="single" w:color="0563C1"/>
          </w:rPr>
          <w:t>roditelskoj</w:t>
        </w:r>
      </w:hyperlink>
      <w:hyperlink r:id="rId14">
        <w:r>
          <w:rPr>
            <w:color w:val="0563C1"/>
            <w:u w:val="single" w:color="0563C1"/>
          </w:rPr>
          <w:t>-</w:t>
        </w:r>
      </w:hyperlink>
      <w:hyperlink r:id="rId15">
        <w:r>
          <w:rPr>
            <w:color w:val="0563C1"/>
            <w:u w:val="single" w:color="0563C1"/>
          </w:rPr>
          <w:t>kompetentnosti/</w:t>
        </w:r>
      </w:hyperlink>
      <w:hyperlink r:id="rId16">
        <w:r>
          <w:t xml:space="preserve"> </w:t>
        </w:r>
      </w:hyperlink>
      <w:r>
        <w:t xml:space="preserve"> </w:t>
      </w:r>
    </w:p>
    <w:p w:rsidR="00217AD0" w:rsidRDefault="006C3A59">
      <w:pPr>
        <w:ind w:left="-15"/>
      </w:pPr>
      <w:r>
        <w:t xml:space="preserve">Для участия необходимо выбрать дату, тему и зарегистрироваться, перейдя по ссылке.  </w:t>
      </w:r>
    </w:p>
    <w:p w:rsidR="00217AD0" w:rsidRDefault="006C3A59">
      <w:pPr>
        <w:ind w:left="-15"/>
      </w:pPr>
      <w:r>
        <w:t>Во время проведения Мероприятия родители также имеют возможность бесплатно получ</w:t>
      </w:r>
      <w:r>
        <w:t xml:space="preserve">ить психолого-педагогические, методические консультации. </w:t>
      </w:r>
    </w:p>
    <w:p w:rsidR="00217AD0" w:rsidRDefault="006C3A59">
      <w:pPr>
        <w:ind w:left="-15"/>
      </w:pPr>
      <w:r>
        <w:t xml:space="preserve">Просим поддержать проведение Мероприятия в субъектах Российской Федерации и довести информацию до родительского сообщества. </w:t>
      </w:r>
    </w:p>
    <w:p w:rsidR="00217AD0" w:rsidRDefault="006C3A59">
      <w:pPr>
        <w:spacing w:after="457" w:line="259" w:lineRule="auto"/>
        <w:ind w:left="708" w:firstLine="0"/>
        <w:jc w:val="left"/>
      </w:pPr>
      <w:r>
        <w:t xml:space="preserve"> </w:t>
      </w:r>
    </w:p>
    <w:p w:rsidR="00217AD0" w:rsidRDefault="006C3A59">
      <w:pPr>
        <w:spacing w:after="0" w:line="259" w:lineRule="auto"/>
        <w:ind w:left="108" w:right="238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2448672</wp:posOffset>
                </wp:positionH>
                <wp:positionV relativeFrom="paragraph">
                  <wp:posOffset>-190670</wp:posOffset>
                </wp:positionV>
                <wp:extent cx="2520000" cy="900000"/>
                <wp:effectExtent l="0" t="0" r="0" b="0"/>
                <wp:wrapSquare wrapText="bothSides"/>
                <wp:docPr id="1720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000" cy="900000"/>
                          <a:chOff x="0" y="0"/>
                          <a:chExt cx="2520000" cy="900000"/>
                        </a:xfrm>
                      </wpg:grpSpPr>
                      <wps:wsp>
                        <wps:cNvPr id="220" name="Rectangle 220"/>
                        <wps:cNvSpPr/>
                        <wps:spPr>
                          <a:xfrm>
                            <a:off x="235727" y="281605"/>
                            <a:ext cx="446522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7AD0" w:rsidRDefault="006C3A59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МШЭП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569483" y="281605"/>
                            <a:ext cx="33951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7AD0" w:rsidRDefault="006C3A59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3" name="Picture 26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900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20" style="width:198.425pt;height:70.8661pt;position:absolute;mso-position-horizontal-relative:text;mso-position-horizontal:absolute;margin-left:192.809pt;mso-position-vertical-relative:text;margin-top:-15.0135pt;" coordsize="25200,9000">
                <v:rect id="Rectangle 220" style="position:absolute;width:4465;height:1235;left:2357;top:28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МШЭП</w:t>
                        </w:r>
                      </w:p>
                    </w:txbxContent>
                  </v:textbox>
                </v:rect>
                <v:rect id="Rectangle 221" style="position:absolute;width:339;height:1235;left:5694;top:28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63" style="position:absolute;width:25200;height:9000;left:0;top:0;" filled="f">
                  <v:imagedata r:id="rId18"/>
                </v:shape>
                <w10:wrap type="square"/>
              </v:group>
            </w:pict>
          </mc:Fallback>
        </mc:AlternateContent>
      </w:r>
      <w:r>
        <w:t xml:space="preserve"> </w:t>
      </w:r>
    </w:p>
    <w:p w:rsidR="00217AD0" w:rsidRDefault="006C3A59">
      <w:pPr>
        <w:spacing w:after="0" w:line="259" w:lineRule="auto"/>
        <w:ind w:left="3856" w:right="107" w:firstLine="0"/>
        <w:jc w:val="right"/>
      </w:pPr>
      <w:r>
        <w:t xml:space="preserve">А.А. Корнеев </w:t>
      </w:r>
    </w:p>
    <w:p w:rsidR="00217AD0" w:rsidRDefault="006C3A59">
      <w:pPr>
        <w:spacing w:after="0" w:line="259" w:lineRule="auto"/>
        <w:ind w:left="720" w:right="2385" w:firstLine="0"/>
        <w:jc w:val="left"/>
      </w:pPr>
      <w:r>
        <w:t xml:space="preserve"> </w:t>
      </w:r>
    </w:p>
    <w:p w:rsidR="00217AD0" w:rsidRDefault="006C3A59">
      <w:pPr>
        <w:spacing w:after="0" w:line="259" w:lineRule="auto"/>
        <w:ind w:right="2385" w:firstLine="0"/>
        <w:jc w:val="left"/>
      </w:pPr>
      <w:r>
        <w:t xml:space="preserve"> </w:t>
      </w:r>
    </w:p>
    <w:p w:rsidR="00217AD0" w:rsidRDefault="006C3A59">
      <w:pPr>
        <w:spacing w:after="0" w:line="259" w:lineRule="auto"/>
        <w:ind w:firstLine="0"/>
        <w:jc w:val="left"/>
      </w:pPr>
      <w:r>
        <w:t xml:space="preserve"> </w:t>
      </w:r>
    </w:p>
    <w:p w:rsidR="00217AD0" w:rsidRDefault="006C3A59">
      <w:pPr>
        <w:spacing w:after="0" w:line="259" w:lineRule="auto"/>
        <w:ind w:firstLine="0"/>
        <w:jc w:val="left"/>
      </w:pPr>
      <w:r>
        <w:t xml:space="preserve"> </w:t>
      </w:r>
    </w:p>
    <w:p w:rsidR="00217AD0" w:rsidRDefault="006C3A59">
      <w:pPr>
        <w:spacing w:after="0" w:line="259" w:lineRule="auto"/>
        <w:ind w:firstLine="0"/>
        <w:jc w:val="left"/>
      </w:pPr>
      <w:r>
        <w:t xml:space="preserve"> </w:t>
      </w:r>
    </w:p>
    <w:p w:rsidR="00217AD0" w:rsidRDefault="006C3A59">
      <w:pPr>
        <w:spacing w:after="0" w:line="259" w:lineRule="auto"/>
        <w:ind w:firstLine="0"/>
        <w:jc w:val="left"/>
      </w:pPr>
      <w:r>
        <w:t xml:space="preserve"> </w:t>
      </w:r>
    </w:p>
    <w:p w:rsidR="00217AD0" w:rsidRDefault="006C3A59">
      <w:pPr>
        <w:spacing w:after="0" w:line="259" w:lineRule="auto"/>
        <w:ind w:firstLine="0"/>
        <w:jc w:val="left"/>
      </w:pPr>
      <w:r>
        <w:t xml:space="preserve"> </w:t>
      </w:r>
    </w:p>
    <w:p w:rsidR="00217AD0" w:rsidRDefault="006C3A59">
      <w:pPr>
        <w:spacing w:after="0" w:line="259" w:lineRule="auto"/>
        <w:ind w:firstLine="0"/>
        <w:jc w:val="left"/>
      </w:pPr>
      <w:r>
        <w:t xml:space="preserve"> </w:t>
      </w:r>
    </w:p>
    <w:p w:rsidR="00217AD0" w:rsidRDefault="006C3A59">
      <w:pPr>
        <w:spacing w:after="0" w:line="259" w:lineRule="auto"/>
        <w:ind w:firstLine="0"/>
        <w:jc w:val="left"/>
      </w:pPr>
      <w:r>
        <w:t xml:space="preserve"> </w:t>
      </w:r>
    </w:p>
    <w:p w:rsidR="00217AD0" w:rsidRDefault="006C3A59">
      <w:pPr>
        <w:spacing w:after="0" w:line="259" w:lineRule="auto"/>
        <w:ind w:firstLine="0"/>
        <w:jc w:val="left"/>
      </w:pPr>
      <w:r>
        <w:t xml:space="preserve"> </w:t>
      </w:r>
    </w:p>
    <w:p w:rsidR="00217AD0" w:rsidRDefault="006C3A59">
      <w:pPr>
        <w:spacing w:after="0" w:line="259" w:lineRule="auto"/>
        <w:ind w:firstLine="0"/>
        <w:jc w:val="left"/>
      </w:pPr>
      <w:r>
        <w:t xml:space="preserve"> </w:t>
      </w:r>
    </w:p>
    <w:p w:rsidR="00217AD0" w:rsidRDefault="006C3A59">
      <w:pPr>
        <w:spacing w:after="0" w:line="259" w:lineRule="auto"/>
        <w:ind w:firstLine="0"/>
        <w:jc w:val="left"/>
      </w:pPr>
      <w:r>
        <w:t xml:space="preserve"> </w:t>
      </w:r>
    </w:p>
    <w:p w:rsidR="00217AD0" w:rsidRDefault="006C3A59">
      <w:pPr>
        <w:spacing w:after="0" w:line="259" w:lineRule="auto"/>
        <w:ind w:firstLine="0"/>
        <w:jc w:val="left"/>
      </w:pPr>
      <w:r>
        <w:t xml:space="preserve"> </w:t>
      </w:r>
    </w:p>
    <w:p w:rsidR="00217AD0" w:rsidRDefault="006C3A59">
      <w:pPr>
        <w:spacing w:after="0" w:line="259" w:lineRule="auto"/>
        <w:ind w:firstLine="0"/>
        <w:jc w:val="left"/>
      </w:pPr>
      <w:r>
        <w:t xml:space="preserve"> </w:t>
      </w:r>
    </w:p>
    <w:p w:rsidR="00217AD0" w:rsidRDefault="006C3A59">
      <w:pPr>
        <w:spacing w:after="0" w:line="259" w:lineRule="auto"/>
        <w:ind w:firstLine="0"/>
        <w:jc w:val="left"/>
      </w:pPr>
      <w:r>
        <w:t xml:space="preserve"> </w:t>
      </w:r>
    </w:p>
    <w:p w:rsidR="00217AD0" w:rsidRDefault="006C3A59">
      <w:pPr>
        <w:spacing w:after="0" w:line="259" w:lineRule="auto"/>
        <w:ind w:firstLine="0"/>
        <w:jc w:val="left"/>
      </w:pPr>
      <w:r>
        <w:t xml:space="preserve"> </w:t>
      </w:r>
    </w:p>
    <w:p w:rsidR="00217AD0" w:rsidRDefault="006C3A59">
      <w:pPr>
        <w:spacing w:after="0" w:line="259" w:lineRule="auto"/>
        <w:ind w:firstLine="0"/>
        <w:jc w:val="left"/>
      </w:pPr>
      <w:r>
        <w:t xml:space="preserve"> </w:t>
      </w:r>
    </w:p>
    <w:p w:rsidR="00217AD0" w:rsidRDefault="006C3A59">
      <w:pPr>
        <w:spacing w:after="0" w:line="259" w:lineRule="auto"/>
        <w:ind w:firstLine="0"/>
        <w:jc w:val="left"/>
      </w:pPr>
      <w:r>
        <w:t xml:space="preserve"> </w:t>
      </w:r>
    </w:p>
    <w:p w:rsidR="00217AD0" w:rsidRDefault="006C3A59">
      <w:pPr>
        <w:spacing w:after="0" w:line="259" w:lineRule="auto"/>
        <w:ind w:firstLine="0"/>
        <w:jc w:val="left"/>
      </w:pPr>
      <w:r>
        <w:t xml:space="preserve"> </w:t>
      </w:r>
    </w:p>
    <w:p w:rsidR="00217AD0" w:rsidRDefault="006C3A59">
      <w:pPr>
        <w:spacing w:after="0" w:line="259" w:lineRule="auto"/>
        <w:ind w:firstLine="0"/>
        <w:jc w:val="left"/>
      </w:pPr>
      <w:r>
        <w:t xml:space="preserve"> </w:t>
      </w:r>
    </w:p>
    <w:p w:rsidR="00217AD0" w:rsidRDefault="006C3A59">
      <w:pPr>
        <w:spacing w:after="0" w:line="259" w:lineRule="auto"/>
        <w:ind w:firstLine="0"/>
        <w:jc w:val="left"/>
      </w:pPr>
      <w:r>
        <w:t xml:space="preserve"> </w:t>
      </w:r>
    </w:p>
    <w:p w:rsidR="00217AD0" w:rsidRDefault="006C3A59">
      <w:pPr>
        <w:spacing w:after="0" w:line="259" w:lineRule="auto"/>
        <w:ind w:left="720" w:firstLine="0"/>
        <w:jc w:val="left"/>
      </w:pPr>
      <w:r>
        <w:t xml:space="preserve"> </w:t>
      </w:r>
    </w:p>
    <w:p w:rsidR="00217AD0" w:rsidRDefault="006C3A59">
      <w:pPr>
        <w:spacing w:after="0" w:line="259" w:lineRule="auto"/>
        <w:ind w:left="720" w:firstLine="0"/>
        <w:jc w:val="left"/>
      </w:pPr>
      <w:r>
        <w:t xml:space="preserve"> </w:t>
      </w:r>
    </w:p>
    <w:p w:rsidR="00217AD0" w:rsidRDefault="006C3A59">
      <w:pPr>
        <w:spacing w:after="0" w:line="259" w:lineRule="auto"/>
        <w:ind w:left="720" w:firstLine="0"/>
        <w:jc w:val="left"/>
      </w:pPr>
      <w:r>
        <w:t xml:space="preserve"> </w:t>
      </w:r>
    </w:p>
    <w:p w:rsidR="00217AD0" w:rsidRDefault="006C3A59">
      <w:pPr>
        <w:spacing w:after="0" w:line="259" w:lineRule="auto"/>
        <w:ind w:left="720" w:firstLine="0"/>
        <w:jc w:val="left"/>
      </w:pPr>
      <w:r>
        <w:t xml:space="preserve"> </w:t>
      </w:r>
    </w:p>
    <w:p w:rsidR="00217AD0" w:rsidRDefault="006C3A59">
      <w:pPr>
        <w:spacing w:after="0" w:line="259" w:lineRule="auto"/>
        <w:ind w:left="720" w:firstLine="0"/>
        <w:jc w:val="left"/>
      </w:pPr>
      <w:r>
        <w:t xml:space="preserve"> </w:t>
      </w:r>
    </w:p>
    <w:p w:rsidR="00217AD0" w:rsidRDefault="006C3A59">
      <w:pPr>
        <w:spacing w:after="34" w:line="259" w:lineRule="auto"/>
        <w:ind w:left="-5" w:hanging="10"/>
        <w:jc w:val="left"/>
      </w:pPr>
      <w:r>
        <w:rPr>
          <w:sz w:val="20"/>
        </w:rPr>
        <w:t xml:space="preserve">Лобанова Е.А. </w:t>
      </w:r>
    </w:p>
    <w:p w:rsidR="00217AD0" w:rsidRDefault="006C3A59">
      <w:pPr>
        <w:spacing w:after="204" w:line="259" w:lineRule="auto"/>
        <w:ind w:left="-5" w:hanging="10"/>
        <w:jc w:val="left"/>
      </w:pPr>
      <w:r>
        <w:rPr>
          <w:sz w:val="20"/>
        </w:rPr>
        <w:t>(495) 587-01-10 доб. 3029</w:t>
      </w:r>
      <w:r>
        <w:t xml:space="preserve"> </w:t>
      </w:r>
    </w:p>
    <w:p w:rsidR="00217AD0" w:rsidRDefault="006C3A59">
      <w:pPr>
        <w:spacing w:after="174" w:line="259" w:lineRule="auto"/>
        <w:ind w:left="-5" w:hanging="10"/>
        <w:jc w:val="left"/>
      </w:pPr>
      <w:r>
        <w:rPr>
          <w:sz w:val="16"/>
        </w:rPr>
        <w:lastRenderedPageBreak/>
        <w:t>О проведении Всероссийской недели родительской компетентности - 07</w:t>
      </w:r>
      <w:r>
        <w:t xml:space="preserve"> </w:t>
      </w:r>
    </w:p>
    <w:sectPr w:rsidR="00217AD0">
      <w:type w:val="continuous"/>
      <w:pgSz w:w="11906" w:h="16838"/>
      <w:pgMar w:top="657" w:right="564" w:bottom="59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D0"/>
    <w:rsid w:val="00217AD0"/>
    <w:rsid w:val="006C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B0225-A5B2-4010-8044-119E4282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356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49" w:lineRule="auto"/>
      <w:ind w:left="560" w:hanging="385"/>
      <w:outlineLvl w:val="0"/>
    </w:pPr>
    <w:rPr>
      <w:rFonts w:ascii="Times New Roman" w:eastAsia="Times New Roman" w:hAnsi="Times New Roman" w:cs="Times New Roman"/>
      <w:color w:val="000080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138" w:hanging="10"/>
      <w:jc w:val="center"/>
      <w:outlineLvl w:val="1"/>
    </w:pPr>
    <w:rPr>
      <w:rFonts w:ascii="Times New Roman" w:eastAsia="Times New Roman" w:hAnsi="Times New Roman" w:cs="Times New Roman"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80"/>
      <w:sz w:val="2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8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kp-rao.ru/vserossijskaya-nedelya-roditelskoj-kompetentnosti/" TargetMode="External"/><Relationship Id="rId13" Type="http://schemas.openxmlformats.org/officeDocument/2006/relationships/hyperlink" Target="https://ikp-rao.ru/vserossijskaya-nedelya-roditelskoj-kompetentnosti/" TargetMode="External"/><Relationship Id="rId18" Type="http://schemas.openxmlformats.org/officeDocument/2006/relationships/image" Target="media/image20.jpg"/><Relationship Id="rId3" Type="http://schemas.openxmlformats.org/officeDocument/2006/relationships/webSettings" Target="webSettings.xml"/><Relationship Id="rId7" Type="http://schemas.openxmlformats.org/officeDocument/2006/relationships/hyperlink" Target="https://ikp-rao.ru/vserossijskaya-nedelya-roditelskoj-kompetentnosti/" TargetMode="External"/><Relationship Id="rId12" Type="http://schemas.openxmlformats.org/officeDocument/2006/relationships/hyperlink" Target="https://ikp-rao.ru/vserossijskaya-nedelya-roditelskoj-kompetentnosti/" TargetMode="External"/><Relationship Id="rId17" Type="http://schemas.openxmlformats.org/officeDocument/2006/relationships/image" Target="media/image3.jpg"/><Relationship Id="rId2" Type="http://schemas.openxmlformats.org/officeDocument/2006/relationships/settings" Target="settings.xml"/><Relationship Id="rId16" Type="http://schemas.openxmlformats.org/officeDocument/2006/relationships/hyperlink" Target="https://ikp-rao.ru/vserossijskaya-nedelya-roditelskoj-kompetentnosti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hyperlink" Target="https://ikp-rao.ru/vserossijskaya-nedelya-roditelskoj-kompetentnosti/" TargetMode="External"/><Relationship Id="rId5" Type="http://schemas.openxmlformats.org/officeDocument/2006/relationships/image" Target="media/image0.jpg"/><Relationship Id="rId15" Type="http://schemas.openxmlformats.org/officeDocument/2006/relationships/hyperlink" Target="https://ikp-rao.ru/vserossijskaya-nedelya-roditelskoj-kompetentnosti/" TargetMode="External"/><Relationship Id="rId10" Type="http://schemas.openxmlformats.org/officeDocument/2006/relationships/hyperlink" Target="https://ikp-rao.ru/vserossijskaya-nedelya-roditelskoj-kompetentnosti/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s://ikp-rao.ru/vserossijskaya-nedelya-roditelskoj-kompetentnosti/" TargetMode="External"/><Relationship Id="rId14" Type="http://schemas.openxmlformats.org/officeDocument/2006/relationships/hyperlink" Target="https://ikp-rao.ru/vserossijskaya-nedelya-roditelskoj-kompetent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Александр Бодров</dc:creator>
  <cp:keywords/>
  <cp:lastModifiedBy>Кислицина Ирина Юрьевна</cp:lastModifiedBy>
  <cp:revision>2</cp:revision>
  <dcterms:created xsi:type="dcterms:W3CDTF">2022-05-11T08:03:00Z</dcterms:created>
  <dcterms:modified xsi:type="dcterms:W3CDTF">2022-05-11T08:03:00Z</dcterms:modified>
</cp:coreProperties>
</file>